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E5" w:rsidRDefault="008C1AC0">
      <w:pPr>
        <w:rPr>
          <w:rFonts w:ascii="Times New Roman" w:hAnsi="Times New Roman" w:cs="Times New Roman"/>
          <w:sz w:val="40"/>
          <w:szCs w:val="40"/>
        </w:rPr>
      </w:pPr>
      <w:r w:rsidRPr="008C1AC0">
        <w:rPr>
          <w:rFonts w:ascii="Times New Roman" w:hAnsi="Times New Roman" w:cs="Times New Roman"/>
          <w:sz w:val="40"/>
          <w:szCs w:val="40"/>
        </w:rPr>
        <w:t>Naistevastase vägivalla müüdid</w:t>
      </w:r>
    </w:p>
    <w:p w:rsidR="008C1AC0" w:rsidRDefault="008C1AC0" w:rsidP="008C1AC0">
      <w:pPr>
        <w:rPr>
          <w:b/>
          <w:bCs/>
          <w:i/>
          <w:iCs/>
          <w:sz w:val="36"/>
          <w:szCs w:val="36"/>
        </w:rPr>
      </w:pPr>
      <w:r>
        <w:rPr>
          <w:b/>
          <w:bCs/>
          <w:i/>
          <w:iCs/>
          <w:sz w:val="36"/>
          <w:szCs w:val="36"/>
        </w:rPr>
        <w:t>Enamlevinud eelarvamused ehk müüdid lähisuhtevägivalla kohta</w:t>
      </w:r>
    </w:p>
    <w:p w:rsidR="008C1AC0" w:rsidRDefault="008C1AC0" w:rsidP="008C1AC0">
      <w:pPr>
        <w:rPr>
          <w:sz w:val="22"/>
          <w:szCs w:val="22"/>
        </w:rPr>
      </w:pPr>
    </w:p>
    <w:p w:rsidR="008C1AC0" w:rsidRDefault="008C1AC0" w:rsidP="008C1AC0">
      <w:pPr>
        <w:rPr>
          <w:sz w:val="22"/>
          <w:szCs w:val="22"/>
        </w:rPr>
      </w:pPr>
    </w:p>
    <w:p w:rsidR="008C1AC0" w:rsidRDefault="008C1AC0" w:rsidP="008C1AC0">
      <w:pPr>
        <w:rPr>
          <w:sz w:val="22"/>
          <w:szCs w:val="22"/>
          <w:lang w:val="en-GB"/>
        </w:rPr>
      </w:pPr>
      <w:r>
        <w:rPr>
          <w:sz w:val="22"/>
          <w:szCs w:val="22"/>
        </w:rPr>
        <w:t xml:space="preserve">Sajandeid on ühiskonnas ülal hoitud illusiooni perekonnast, mis on püha ja puutumatu. Esimeseks sammuks selle illusiooni purustamisel oli abielulahutuse kasutuselevõtmine. Kuigi kaasaegses ühiskonnas on abielulahutus normaalne ja igapäevane nähtus, on inimeste ajaloolises mälus säilinud kujutlus, et perekond ja abielu on puutumatud. Illusioonidest on raske loobuda ja seetõttu tundub ikka veel pühaduseteotusena rääkida peres toimepandud peksmistest ja vägistamistest. Müütide tekkepõhjuseks on teadmiste puudumine, soov mõista vägivallatsejaid ning negatiivsed hoiakud ohvrite – naiste suhtes. Laiem avalikkus on probleemiga veel vähe kursis. Ka spetsialistidel, kelle igapäevatööks on vägivallaohvrite abistamine ja kurjategijate vastutuselevõtmine, nagu meedikud, politseinikud, juristid, puuduvad tihti elementaarsemad teadmised naistevastase vägivalla olemusest. Teadmiste puudumisel täidavad tühikut müütilised arusaamad. Stereotüüpsed väärarusaamad säilitavad ja toetavad vägivalda ning annavad vägivalla kasutamisele õigustuse. </w:t>
      </w:r>
    </w:p>
    <w:p w:rsidR="008C1AC0" w:rsidRDefault="008C1AC0" w:rsidP="008C1AC0">
      <w:pPr>
        <w:pStyle w:val="BodyText"/>
        <w:jc w:val="both"/>
        <w:rPr>
          <w:sz w:val="22"/>
          <w:szCs w:val="22"/>
        </w:rPr>
      </w:pPr>
    </w:p>
    <w:p w:rsidR="008C1AC0" w:rsidRDefault="008C1AC0" w:rsidP="008C1AC0">
      <w:pPr>
        <w:pStyle w:val="BodyText"/>
        <w:jc w:val="both"/>
        <w:rPr>
          <w:sz w:val="22"/>
          <w:szCs w:val="22"/>
        </w:rPr>
      </w:pPr>
      <w:r>
        <w:rPr>
          <w:sz w:val="22"/>
          <w:szCs w:val="22"/>
        </w:rPr>
        <w:t>Enamlevinud müütilised arusaamad lähisuhtes toimepandavast naistevastasest vägivallast:</w:t>
      </w:r>
    </w:p>
    <w:p w:rsidR="008C1AC0" w:rsidRDefault="008C1AC0" w:rsidP="008C1AC0">
      <w:pPr>
        <w:pStyle w:val="BodyText"/>
        <w:jc w:val="both"/>
        <w:rPr>
          <w:b/>
          <w:bCs/>
          <w:sz w:val="22"/>
          <w:szCs w:val="22"/>
        </w:rPr>
      </w:pPr>
      <w:r>
        <w:rPr>
          <w:sz w:val="22"/>
          <w:szCs w:val="22"/>
        </w:rPr>
        <w:t>I MÜÜDID MEESTEST</w:t>
      </w:r>
    </w:p>
    <w:p w:rsidR="008C1AC0" w:rsidRPr="008C1AC0" w:rsidRDefault="008C1AC0" w:rsidP="008C1AC0">
      <w:pPr>
        <w:numPr>
          <w:ilvl w:val="3"/>
          <w:numId w:val="1"/>
        </w:numPr>
        <w:tabs>
          <w:tab w:val="num" w:pos="360"/>
        </w:tabs>
        <w:spacing w:after="0"/>
        <w:ind w:left="360"/>
        <w:rPr>
          <w:b/>
          <w:bCs/>
          <w:sz w:val="32"/>
          <w:szCs w:val="32"/>
        </w:rPr>
      </w:pPr>
      <w:r w:rsidRPr="008C1AC0">
        <w:rPr>
          <w:b/>
          <w:bCs/>
          <w:sz w:val="32"/>
          <w:szCs w:val="32"/>
        </w:rPr>
        <w:t xml:space="preserve">Normaalne mees ei ole vägivaldne. Oma naist peksab vaid psüühilise hälbega, vaimse puudega või asotsiaalne mees. </w:t>
      </w:r>
    </w:p>
    <w:p w:rsidR="008C1AC0" w:rsidRDefault="008C1AC0" w:rsidP="008C1AC0">
      <w:pPr>
        <w:ind w:left="360"/>
        <w:rPr>
          <w:sz w:val="22"/>
          <w:szCs w:val="22"/>
        </w:rPr>
      </w:pPr>
      <w:r>
        <w:rPr>
          <w:sz w:val="22"/>
          <w:szCs w:val="22"/>
        </w:rPr>
        <w:t>Tegelikkuses on ka täiesti normaalsed, isegi edukad ja haritud mehed vägivaldsed. Vägivald ei ole vaimse tervise probleem ega psüühiline kõrvalekalle. Vägivaldseid mehi kohtab kõikides ühiskonnakihtides, kuni võimu ja vaimu tippudeni. Uurides lähemalt tippteadlaste, kultuuri- ja ühiskonnategelaste elulugusid, selgub tihti, et eraelus kohtlesid need mehed oma naisi julmalt ja jõhkralt. Üheks näiteks on siin Pablo Picasso.</w:t>
      </w:r>
    </w:p>
    <w:p w:rsidR="008C1AC0" w:rsidRDefault="008C1AC0" w:rsidP="008C1AC0">
      <w:pPr>
        <w:tabs>
          <w:tab w:val="num" w:pos="360"/>
        </w:tabs>
        <w:ind w:left="360" w:hanging="360"/>
        <w:rPr>
          <w:b/>
          <w:bCs/>
          <w:sz w:val="22"/>
          <w:szCs w:val="22"/>
        </w:rPr>
      </w:pPr>
      <w:r>
        <w:rPr>
          <w:b/>
          <w:bCs/>
          <w:sz w:val="22"/>
          <w:szCs w:val="22"/>
        </w:rPr>
        <w:t>2.</w:t>
      </w:r>
      <w:r>
        <w:rPr>
          <w:b/>
          <w:bCs/>
          <w:sz w:val="22"/>
          <w:szCs w:val="22"/>
        </w:rPr>
        <w:tab/>
      </w:r>
      <w:r w:rsidRPr="008C1AC0">
        <w:rPr>
          <w:b/>
          <w:bCs/>
          <w:sz w:val="32"/>
          <w:szCs w:val="32"/>
        </w:rPr>
        <w:t>Vägivalda kasutavad impulsiivsed, äkkvihaga mehed, kes ei suuda oma emotsioone kontrollida.</w:t>
      </w:r>
    </w:p>
    <w:p w:rsidR="008C1AC0" w:rsidRDefault="008C1AC0" w:rsidP="008C1AC0">
      <w:pPr>
        <w:ind w:left="360"/>
        <w:rPr>
          <w:b/>
          <w:bCs/>
          <w:sz w:val="22"/>
          <w:szCs w:val="22"/>
          <w:lang w:val="en-GB"/>
        </w:rPr>
      </w:pPr>
      <w:r>
        <w:rPr>
          <w:sz w:val="22"/>
          <w:szCs w:val="22"/>
        </w:rPr>
        <w:t xml:space="preserve">See müüt laseb naise vastu suunatud vägivalda paista kui ohjeldamatusest tulenevat, ettekavatsemata sammu. Tegelikkuses samad mehed, kes justkui äkkvihast haaratuna ründavad oma naist, ei kasuta kunagi vägivalda tööandja, politseiniku või näiteks poksija vastu. Nad ei ründa kedagi, kes on neist kõrgemal võimupositsioonil või füüsiliselt tugevam. Seega ei saa rääkida vägivallast kui kontrollimatust impulsist. Vägivaldse mehe käitumine on läbimõeldud ja ettekavatsetud. Vägivalda kasutatakse, kui ollakse kindel oma üleolekus ja karistamatuses.  </w:t>
      </w:r>
    </w:p>
    <w:p w:rsidR="008C1AC0" w:rsidRPr="008C1AC0" w:rsidRDefault="008C1AC0" w:rsidP="008C1AC0">
      <w:pPr>
        <w:tabs>
          <w:tab w:val="num" w:pos="360"/>
        </w:tabs>
        <w:ind w:left="360" w:hanging="360"/>
        <w:rPr>
          <w:b/>
          <w:bCs/>
          <w:sz w:val="32"/>
          <w:szCs w:val="32"/>
        </w:rPr>
      </w:pPr>
      <w:r w:rsidRPr="008C1AC0">
        <w:rPr>
          <w:b/>
          <w:bCs/>
          <w:sz w:val="32"/>
          <w:szCs w:val="32"/>
        </w:rPr>
        <w:t>3.</w:t>
      </w:r>
      <w:r w:rsidRPr="008C1AC0">
        <w:rPr>
          <w:b/>
          <w:bCs/>
          <w:sz w:val="32"/>
          <w:szCs w:val="32"/>
        </w:rPr>
        <w:tab/>
        <w:t>Mehe kahetsusavaldused ja süümepiinad tähendavad, et ta on muutunud.</w:t>
      </w:r>
    </w:p>
    <w:p w:rsidR="008C1AC0" w:rsidRDefault="008C1AC0" w:rsidP="008C1AC0">
      <w:pPr>
        <w:ind w:left="360"/>
        <w:rPr>
          <w:b/>
          <w:bCs/>
          <w:sz w:val="22"/>
          <w:szCs w:val="22"/>
        </w:rPr>
      </w:pPr>
      <w:r>
        <w:rPr>
          <w:sz w:val="22"/>
          <w:szCs w:val="22"/>
        </w:rPr>
        <w:t xml:space="preserve">Pärast järjekordset rünnakut kahetsusfaasis viibides võib mees tõepoolest ka ise siiralt uskuda, et see oli viimane kord. Ta võib kõigest südamest soovida, et vägivald enam kunagi ei kordu. Kuid ka mehe kõige siiramad andekspalumised ei suuda lõpetada vägivalda ja teda muutuma panna. Mehe korduv oma käitumise "parandamine" ja andekspalumine ilma käitumise ja hoiakute muutmiseta ainult pikendab probleemi lahendamise aega. Täiskasvanud, väljakujunenud isiksust muuta on väga raske, kui mitte võimatu. Kindlasti ei tule mees sellega toime ainult oma parimatele kavatsustele lootma jäädes. Siin ei aita samuti naise palavad soovid oma kallist meest igati aidata ja toetada. Selleks, et väljuda </w:t>
      </w:r>
      <w:r>
        <w:rPr>
          <w:sz w:val="22"/>
          <w:szCs w:val="22"/>
        </w:rPr>
        <w:lastRenderedPageBreak/>
        <w:t xml:space="preserve">vägivallaringist, peab vägivallatseja kõige pealt võtma endale vastutuse oma tegude eest ja otsima abi. Vägivaldset meest saab aidata ainult professionaalseid psühholoogiaalaseid teadmisi rakendades, mis naisel puuduvad. Mehelt on vaja nõuda ja tal endal on vaja otsida abi oma vägivaldse käitumise lõpetamiseks. Naise selline nõue ei tähenda, justkui ei annaks ta mehele andeks. Arvestada tuleb samuti, et tegemist on pikaajalise protsessiga. Lääne spetsialistide hinnangul kulub vägivaldsel mehel n-ö ümberkasvamiseks keskmiselt kaheksa aastat! </w:t>
      </w:r>
    </w:p>
    <w:p w:rsidR="008C1AC0" w:rsidRDefault="008C1AC0" w:rsidP="008C1AC0">
      <w:pPr>
        <w:tabs>
          <w:tab w:val="num" w:pos="360"/>
        </w:tabs>
        <w:ind w:left="360" w:hanging="360"/>
        <w:rPr>
          <w:b/>
          <w:bCs/>
          <w:sz w:val="22"/>
          <w:szCs w:val="22"/>
        </w:rPr>
      </w:pPr>
      <w:r>
        <w:rPr>
          <w:b/>
          <w:bCs/>
          <w:sz w:val="22"/>
          <w:szCs w:val="22"/>
        </w:rPr>
        <w:t xml:space="preserve">4.   </w:t>
      </w:r>
      <w:r w:rsidRPr="008C1AC0">
        <w:rPr>
          <w:b/>
          <w:bCs/>
          <w:sz w:val="28"/>
          <w:szCs w:val="28"/>
        </w:rPr>
        <w:t>Mees käitub vägivaldselt, sest tal on olnud raske lapsepõlv.</w:t>
      </w:r>
    </w:p>
    <w:p w:rsidR="008C1AC0" w:rsidRDefault="008C1AC0" w:rsidP="008C1AC0">
      <w:pPr>
        <w:ind w:left="360"/>
        <w:rPr>
          <w:sz w:val="22"/>
          <w:szCs w:val="22"/>
        </w:rPr>
      </w:pPr>
      <w:r>
        <w:rPr>
          <w:sz w:val="22"/>
          <w:szCs w:val="22"/>
        </w:rPr>
        <w:t xml:space="preserve">Maailmas läbi viidud uurimuste kohaselt 40–60% vägivaldsetest meestest olid näinud samalaadset mudelit oma lapsepõlvekodus. Vanemad on lastele samastumise objektid ja eeskujud. Isa käitumist jälgides kujunevad väikeses poisis hoiakud naise rolli, väärtuse ja positsiooni suhtes. Kui käitumismudel on vägivaldne, siis poeg omandab arusaama, et vägivalla abil on võimalik jõuda teise inimese suhtes valitsevale positsioonile. Täiskasvanuna võib mees siiski muuta oma suhtumist ja käitumist. Täiskasvanuna on ta täielikult vastutav oma käitumise ja valikute eest. Lapsepõlve rasked kogemused või vale mudeli omandamine ei ole põhjuseks, et vägivalda heaks kiita. Vägivalda kasutavatel meestel on olnud mitmesuguseid erinevaid lapsepõlvi. Probleemsest lapsepõlvest ei tulene tingimata see, et täiskasvanu käitumine saab olema vägivaldne. Lapsepõlvekogemustele toetudes võib mees vastu võtta otsuse, et vähemalt tema naisel ei tule kannatada, nagu tema emal, et tema lapsed ei pea kogema seda, mida temal oma lapsepõlves tuli üle elada. </w:t>
      </w:r>
    </w:p>
    <w:p w:rsidR="008C1AC0" w:rsidRPr="008C1AC0" w:rsidRDefault="008C1AC0" w:rsidP="008C1AC0">
      <w:pPr>
        <w:tabs>
          <w:tab w:val="num" w:pos="360"/>
        </w:tabs>
        <w:ind w:left="360" w:hanging="360"/>
        <w:rPr>
          <w:b/>
          <w:bCs/>
          <w:sz w:val="28"/>
          <w:szCs w:val="28"/>
        </w:rPr>
      </w:pPr>
      <w:r w:rsidRPr="008C1AC0">
        <w:rPr>
          <w:b/>
          <w:bCs/>
          <w:sz w:val="28"/>
          <w:szCs w:val="28"/>
        </w:rPr>
        <w:t>5.   "Rusikas räägib", kui mees ei oska muul moel rääkida.</w:t>
      </w:r>
    </w:p>
    <w:p w:rsidR="008C1AC0" w:rsidRDefault="008C1AC0" w:rsidP="008C1AC0">
      <w:pPr>
        <w:ind w:left="360"/>
        <w:rPr>
          <w:sz w:val="22"/>
          <w:szCs w:val="22"/>
        </w:rPr>
      </w:pPr>
      <w:r>
        <w:rPr>
          <w:sz w:val="22"/>
          <w:szCs w:val="22"/>
        </w:rPr>
        <w:t xml:space="preserve">Ei ole tõestatud, nagu oleksid vägivalda tarvitavad mehed väljendusvõimetumad kui mehed, kes kunagi vägivalda ei kasuta. See müüt tuleneb teisest müüdist, mille järgi naine rääkides alati "võidab" mehe, kuna sugupooltevahelistest erinevustest lähtuvalt on naine mehest sõnaosavam. Nurkaaetud mees, kes ei leia enam sõnu, millega naisele vastata, võtab viimase argumendina kasutusele rusika. See arusaam viib järgmise müüdi juurde, et naine ise põhjustab vägivalda. </w:t>
      </w:r>
    </w:p>
    <w:p w:rsidR="008C1AC0" w:rsidRDefault="008C1AC0" w:rsidP="008C1AC0">
      <w:pPr>
        <w:ind w:left="360"/>
        <w:rPr>
          <w:sz w:val="22"/>
          <w:szCs w:val="22"/>
        </w:rPr>
      </w:pPr>
    </w:p>
    <w:p w:rsidR="008C1AC0" w:rsidRDefault="008C1AC0" w:rsidP="008C1AC0">
      <w:pPr>
        <w:rPr>
          <w:b/>
          <w:bCs/>
          <w:sz w:val="22"/>
          <w:szCs w:val="22"/>
        </w:rPr>
      </w:pPr>
      <w:r>
        <w:rPr>
          <w:sz w:val="22"/>
          <w:szCs w:val="22"/>
        </w:rPr>
        <w:t>II MÜÜDID NAISTEST</w:t>
      </w:r>
    </w:p>
    <w:p w:rsidR="008C1AC0" w:rsidRDefault="008C1AC0" w:rsidP="008C1AC0">
      <w:pPr>
        <w:tabs>
          <w:tab w:val="num" w:pos="360"/>
        </w:tabs>
        <w:ind w:left="360" w:hanging="360"/>
        <w:rPr>
          <w:sz w:val="22"/>
          <w:szCs w:val="22"/>
        </w:rPr>
      </w:pPr>
      <w:r>
        <w:rPr>
          <w:b/>
          <w:bCs/>
          <w:sz w:val="22"/>
          <w:szCs w:val="22"/>
        </w:rPr>
        <w:t>6</w:t>
      </w:r>
      <w:r w:rsidRPr="008C1AC0">
        <w:rPr>
          <w:b/>
          <w:bCs/>
          <w:sz w:val="28"/>
          <w:szCs w:val="28"/>
        </w:rPr>
        <w:t>.  Normaalne naine ei lase ennast aastate kaupa peksta. Niimoodi lubab endaga käituda vaid psüühilise hälbega, vaimse puudega või asotsiaalne naine.</w:t>
      </w:r>
    </w:p>
    <w:p w:rsidR="008C1AC0" w:rsidRDefault="008C1AC0" w:rsidP="008C1AC0">
      <w:pPr>
        <w:tabs>
          <w:tab w:val="num" w:pos="360"/>
        </w:tabs>
        <w:ind w:left="360" w:hanging="360"/>
        <w:rPr>
          <w:sz w:val="22"/>
          <w:szCs w:val="22"/>
        </w:rPr>
      </w:pPr>
      <w:r>
        <w:rPr>
          <w:sz w:val="22"/>
          <w:szCs w:val="22"/>
        </w:rPr>
        <w:tab/>
        <w:t>Tegelikkuses on ka täiesti normaalsed, isegi edukad ja haritud naised vägivalla ohvrid. Vägivalda kannatavad naised ei ole vaimust vaesed, küll aga põhjustab vägivald ohvrile alati  trauma ning mõjutab sügavalt tema enesetunnet, minapilti ja inimväärikust. Tihti püüab vägivallatseja oma vägivallategude õigustamiseks naisele ja teistele näidata, et ohver on vaimsete häiretega. See on ka üks võimalus, kuidas ohvrit alistada ja saavutada, et keegi tema võimalikke abipalveid tõsiselt ei võtaks. Naisi kui vägivalla ohvreid kohtab kõikides ühiskonna kihtides, kuni võimu ja vaimu tippudeni. Uurides lähemalt tippteadlaste, kultuuri- ja ühiskonnategelaste elulugusid, võib selguda, et eraelus kogesid paljud naised oma meeste poolt julma ja jõhkrat vägivalda. Üheks näiteks on siin Tina Turner.</w:t>
      </w:r>
    </w:p>
    <w:p w:rsidR="008C1AC0" w:rsidRDefault="008C1AC0" w:rsidP="008C1AC0">
      <w:pPr>
        <w:tabs>
          <w:tab w:val="num" w:pos="360"/>
        </w:tabs>
        <w:ind w:left="360" w:hanging="360"/>
        <w:rPr>
          <w:sz w:val="22"/>
          <w:szCs w:val="22"/>
        </w:rPr>
      </w:pPr>
      <w:r>
        <w:rPr>
          <w:b/>
          <w:bCs/>
          <w:sz w:val="22"/>
          <w:szCs w:val="22"/>
        </w:rPr>
        <w:t>7</w:t>
      </w:r>
      <w:r w:rsidRPr="008C1AC0">
        <w:rPr>
          <w:b/>
          <w:bCs/>
          <w:sz w:val="28"/>
          <w:szCs w:val="28"/>
        </w:rPr>
        <w:t>.  Naised põhjustavad ise oma käitumisega vägivalla puhkemise. Nad provotseerivad mehi vägivallale oma pideva näägutamisega, väljakutsuva riietuse või käitumisega</w:t>
      </w:r>
      <w:r w:rsidRPr="008C1AC0">
        <w:rPr>
          <w:sz w:val="28"/>
          <w:szCs w:val="28"/>
        </w:rPr>
        <w:t>.</w:t>
      </w:r>
      <w:r>
        <w:rPr>
          <w:sz w:val="22"/>
          <w:szCs w:val="22"/>
        </w:rPr>
        <w:t xml:space="preserve"> </w:t>
      </w:r>
    </w:p>
    <w:p w:rsidR="008C1AC0" w:rsidRDefault="008C1AC0" w:rsidP="008C1AC0">
      <w:pPr>
        <w:ind w:left="360"/>
        <w:rPr>
          <w:sz w:val="22"/>
          <w:szCs w:val="22"/>
        </w:rPr>
      </w:pPr>
      <w:r>
        <w:rPr>
          <w:sz w:val="22"/>
          <w:szCs w:val="22"/>
        </w:rPr>
        <w:t xml:space="preserve">Tegemist on ühiskonnas kõige tavalisema ja laiemalt levinud arvamusega. Vastavalt sellele arusaamale naine provotseerib meest vägivaldselt käituma oma torisemise, vastuhakkamise, märkuste tegemise, kurtmise või nõudmistega. Naine ahvatleb ja peibutab meest vägistama! Selles mõtlemisviisis nähakse naist süüdlasena vägivallas. See müüt on üheks põhjuseks, miks tuntakse pigem kaasa vägivaldsele mehele. Naisele pannakse vastutus ohvriks </w:t>
      </w:r>
      <w:r>
        <w:rPr>
          <w:sz w:val="22"/>
          <w:szCs w:val="22"/>
        </w:rPr>
        <w:lastRenderedPageBreak/>
        <w:t>sattumise eest; on ju ta selle oma käitumisega "ära teeninud". Keegi siiski ei ole vägivalda ära teeninud. Tegelikkuses nendes peredes, kus vägivald on igapäevane nähtus, algatab naine aruharva sõnavahetuse. Naised satuvad vägivallatsemise ohvriks näiteks siis, kui nad paluvad mehelt toiduraha, kui lõunasöök pole mehe töölt kojutuleku ajaks valmis, kui mehe arvates toit polnud hea – supp oli kas liiga soolane või liiga mage. Tihti ka kõigest üks "vale" küsimus "valel ajal" on juhtinud meest vägivalda kasutama. Mees on see, kes otsib põhjust, et oma agressiooni välja elada. Põhjuseks sobib ka kõige tühisem ettekääne.</w:t>
      </w:r>
    </w:p>
    <w:p w:rsidR="008C1AC0" w:rsidRPr="008C1AC0" w:rsidRDefault="008C1AC0" w:rsidP="008C1AC0">
      <w:pPr>
        <w:tabs>
          <w:tab w:val="num" w:pos="360"/>
        </w:tabs>
        <w:ind w:left="360" w:hanging="360"/>
        <w:rPr>
          <w:b/>
          <w:bCs/>
          <w:sz w:val="28"/>
          <w:szCs w:val="28"/>
        </w:rPr>
      </w:pPr>
      <w:r w:rsidRPr="008C1AC0">
        <w:rPr>
          <w:b/>
          <w:bCs/>
          <w:sz w:val="28"/>
          <w:szCs w:val="28"/>
        </w:rPr>
        <w:t>8.  Kui naine jääb vägivaldse mehe juurde, tähendab see, et ta naudib vägivalda või kiidab selle heaks.</w:t>
      </w:r>
    </w:p>
    <w:p w:rsidR="008C1AC0" w:rsidRDefault="008C1AC0" w:rsidP="008C1AC0">
      <w:pPr>
        <w:ind w:left="360"/>
        <w:rPr>
          <w:sz w:val="22"/>
          <w:szCs w:val="22"/>
          <w:lang w:val="en-GB"/>
        </w:rPr>
      </w:pPr>
      <w:r>
        <w:rPr>
          <w:sz w:val="22"/>
          <w:szCs w:val="22"/>
        </w:rPr>
        <w:t xml:space="preserve">Kuna naiste- ja lastevastane vägivald on niivõrd tavaline, eeldavad paljud naised oma vanemate-sõprade-tuttavate ja eelmiste põlvede kogemustele toetudes lähisuhtes vägivalda. See ei tähenda, nagu oleksid kõik naised, kes elavad vägivaldses suhtes, masohhistliku meelelaadiga ja tahaksidki sellist kohtlemist. Lisaks sellele, et naisi pannakse vastutama nende suhtes tarvitatud vägivalla eest, väidetakse vahel ka seda, et naistele isegi meeldib, kui nende suhtes vägivalda tarvitatakse. Sageli vägivaldses suhtes elavate naiste vajadust abi järele ignoreeritakse. See ei tähenda, et need naised abi ei vaja, nad lihtsalt ei tea, et neid saab üldse aidata. Vägivaldsesse suhtesse jäämine ei ole vabatahtlik ega tulene eeskätt armastusest. Vägivaldsesse suhtesse jäämine ei tähenda, et naine kiidab sellise käitumise heaks. Naised ei soovi, et jätkuks vägivald, nad soovivad, et jätkuks nende suhe. </w:t>
      </w:r>
    </w:p>
    <w:p w:rsidR="008C1AC0" w:rsidRPr="008C1AC0" w:rsidRDefault="008C1AC0" w:rsidP="008C1AC0">
      <w:pPr>
        <w:tabs>
          <w:tab w:val="num" w:pos="360"/>
        </w:tabs>
        <w:ind w:left="360" w:hanging="360"/>
        <w:rPr>
          <w:b/>
          <w:bCs/>
          <w:sz w:val="28"/>
          <w:szCs w:val="28"/>
        </w:rPr>
      </w:pPr>
      <w:r w:rsidRPr="008C1AC0">
        <w:rPr>
          <w:b/>
          <w:bCs/>
          <w:sz w:val="28"/>
          <w:szCs w:val="28"/>
        </w:rPr>
        <w:t>9.  Kui naine muudab ennast, püüab olla parem abikaasa, hoolitseb rohkem oma mehe eest, muutub ka mees.</w:t>
      </w:r>
    </w:p>
    <w:p w:rsidR="008C1AC0" w:rsidRDefault="008C1AC0" w:rsidP="008C1AC0">
      <w:pPr>
        <w:ind w:left="360"/>
        <w:rPr>
          <w:b/>
          <w:bCs/>
          <w:sz w:val="22"/>
          <w:szCs w:val="22"/>
        </w:rPr>
      </w:pPr>
      <w:r>
        <w:rPr>
          <w:sz w:val="22"/>
          <w:szCs w:val="22"/>
        </w:rPr>
        <w:t>Tihti soovitatakse vägivalla all kannatavale naisele püüda olla rohkem abikaasale meele järele, täita püüdlikumalt oma kohustusi naise ja pereemana. Sellise hoiakuga lähenedes taandatakse probleem üksikjuhtumile, kus vägivalla ärahoidmine langeb ohvri enda õlgadele. Taoline lähenemine vabastab kohustusest perevägivallaga tõsiselt tegelda, aidata ohvreid, karistada vägivallatsejaid, püüda järgmisi juhtumeid ära hoida jne. Tegelikkuses ei ole mehe vägivaldse käitumise põhjus naises, ükskõik, mida naine ka teeb või kuidas käitub. Vägivalla põhjused peituvad vägivallatsejas endas, asuvad n-ö „kahe kõrva vahel“. Vältimaks vägivalda, püüavad naised muuta oma käitumist ja olla vägivallatsejale meelepärased. Ühel hetkel mõistavad naised ikkagi, et nad on võimetud vägivalda ennetama, pidurdama, takistama ja lõpetama, kuigi üritavad täita vägivallatseja ootusi, nõustudes ja alistudes tema nõudmistele. Nad saavad aru, et mehele järelekiitmine, tema tahte järgimine, vastuhakk või enda kaitsmine ei vii samuti vägivalla lõppemiseni. Vägivald ei sõltu ohvri käitumisest või selle muutumisest. Iseennast ja oma käitumist muutes ei ole võimalik muuta teist inimest. Vägivaldset meest saab aidata ainult professionaalne psühholoog.</w:t>
      </w:r>
    </w:p>
    <w:p w:rsidR="008C1AC0" w:rsidRPr="008C1AC0" w:rsidRDefault="008C1AC0" w:rsidP="008C1AC0">
      <w:pPr>
        <w:tabs>
          <w:tab w:val="num" w:pos="360"/>
        </w:tabs>
        <w:ind w:left="360" w:hanging="360"/>
        <w:rPr>
          <w:sz w:val="28"/>
          <w:szCs w:val="28"/>
        </w:rPr>
      </w:pPr>
      <w:r w:rsidRPr="008C1AC0">
        <w:rPr>
          <w:b/>
          <w:bCs/>
          <w:sz w:val="28"/>
          <w:szCs w:val="28"/>
        </w:rPr>
        <w:t>10. Naine ei vaja abi ega sekkumist peres toimuvasse vägivalda.</w:t>
      </w:r>
      <w:r w:rsidRPr="008C1AC0">
        <w:rPr>
          <w:sz w:val="28"/>
          <w:szCs w:val="28"/>
        </w:rPr>
        <w:t xml:space="preserve"> </w:t>
      </w:r>
    </w:p>
    <w:p w:rsidR="008C1AC0" w:rsidRDefault="008C1AC0" w:rsidP="008C1AC0">
      <w:pPr>
        <w:ind w:left="360"/>
        <w:rPr>
          <w:sz w:val="22"/>
          <w:szCs w:val="22"/>
        </w:rPr>
      </w:pPr>
      <w:r>
        <w:rPr>
          <w:sz w:val="22"/>
          <w:szCs w:val="22"/>
        </w:rPr>
        <w:t>Naisel on alati võimalus lahutada ja vägivaldse mehe juurest ära minna. Igal kodanikul on võimalik pöörduda politsei ja kohtu poole, et ennast kaitsta. Ei pea laskma end aastate kaupa peksta. Tegelikkuses on olukord naise jaoks väga keeruline. Enamus vägivallajuhtumitest kuuluvad erasüüdistuse alla, mis tähendab, et naisel tuleb endal esitada süüdistus. Paraku puuduvad naistel juriidilised teadmised, pole raha, et palgata juristi, tasuda riigilõivu.</w:t>
      </w:r>
    </w:p>
    <w:p w:rsidR="008C1AC0" w:rsidRDefault="008C1AC0" w:rsidP="008C1AC0">
      <w:pPr>
        <w:ind w:left="360"/>
        <w:rPr>
          <w:sz w:val="22"/>
          <w:szCs w:val="22"/>
        </w:rPr>
      </w:pPr>
    </w:p>
    <w:p w:rsidR="008C1AC0" w:rsidRDefault="008C1AC0" w:rsidP="008C1AC0">
      <w:pPr>
        <w:rPr>
          <w:sz w:val="22"/>
          <w:szCs w:val="22"/>
          <w:lang w:val="en-GB"/>
        </w:rPr>
      </w:pPr>
      <w:r>
        <w:rPr>
          <w:sz w:val="22"/>
          <w:szCs w:val="22"/>
        </w:rPr>
        <w:t>III MÜÜDID PEREKONNAST</w:t>
      </w:r>
    </w:p>
    <w:p w:rsidR="008C1AC0" w:rsidRPr="008C1AC0" w:rsidRDefault="008C1AC0" w:rsidP="008C1AC0">
      <w:pPr>
        <w:tabs>
          <w:tab w:val="num" w:pos="360"/>
        </w:tabs>
        <w:ind w:left="360" w:hanging="360"/>
        <w:rPr>
          <w:b/>
          <w:bCs/>
          <w:sz w:val="28"/>
          <w:szCs w:val="28"/>
        </w:rPr>
      </w:pPr>
      <w:r w:rsidRPr="008C1AC0">
        <w:rPr>
          <w:b/>
          <w:bCs/>
          <w:sz w:val="28"/>
          <w:szCs w:val="28"/>
        </w:rPr>
        <w:t>11. Vägivald lõpeb, kui mees ja naine abielluvad ja/või saavad lapse.</w:t>
      </w:r>
    </w:p>
    <w:p w:rsidR="008C1AC0" w:rsidRDefault="008C1AC0" w:rsidP="008C1AC0">
      <w:pPr>
        <w:ind w:left="360"/>
        <w:rPr>
          <w:b/>
          <w:bCs/>
          <w:sz w:val="22"/>
          <w:szCs w:val="22"/>
        </w:rPr>
      </w:pPr>
      <w:r>
        <w:rPr>
          <w:sz w:val="22"/>
          <w:szCs w:val="22"/>
        </w:rPr>
        <w:t xml:space="preserve">Selle arusaama järgi on peamine põhjus, miks mees kasutab kurameerimise, „käimise“ perioodil vägivalda, lihtsalt ebakindlusest tulenev armukadedus. Kui suhe muutub püsivaks, mehe ebakindlus kaob ja kaob ka põhjus vägivallatseda. Paraku see nii ei ole. Kui suhtes on olnud vägivalda "käimise" ajal, jätkub see ka hiljem. Koos suhte püsivamaks muutumisega vägivald vaid laieneb ja muutub üha regulaarsemaks ning tõsisemaks. Tarvitanud korraks </w:t>
      </w:r>
      <w:r>
        <w:rPr>
          <w:sz w:val="22"/>
          <w:szCs w:val="22"/>
        </w:rPr>
        <w:lastRenderedPageBreak/>
        <w:t>vägivalda, ületab mees vägivalla kasutamisega kaasneva vaimse barjääri. Seejärel hakkab vägivalla tarvitamise lävi kord-korralt madalduma. Kooselu algus, abielu, veel enam rasedus ja lapse sünd võivad lisada vägivallatsejale vaid kindlusetunnet, et ta on naise „seaduslik“ omanik. Nendel naise jaoks raskematel perioodidel ei tasu tal eriti karta, nagu võiks ta naise oma käitumise pärast kaotada. Kontroll vägivaldsuse üle väheneb. Vägivald lähisuhetes on kuritegu, millel on väga suur risk korduda.</w:t>
      </w:r>
    </w:p>
    <w:p w:rsidR="008C1AC0" w:rsidRPr="008C1AC0" w:rsidRDefault="008C1AC0" w:rsidP="008C1AC0">
      <w:pPr>
        <w:ind w:left="360" w:hanging="360"/>
        <w:rPr>
          <w:sz w:val="28"/>
          <w:szCs w:val="28"/>
          <w:lang w:val="en-GB"/>
        </w:rPr>
      </w:pPr>
      <w:r w:rsidRPr="008C1AC0">
        <w:rPr>
          <w:b/>
          <w:bCs/>
          <w:sz w:val="28"/>
          <w:szCs w:val="28"/>
        </w:rPr>
        <w:t>12. Perevägivald, peretüli, see on üks ja sama asi. Vägivald on osa mehe-naise vahelisest tülitsemisest ja võimuvõitlusest</w:t>
      </w:r>
      <w:r w:rsidRPr="008C1AC0">
        <w:rPr>
          <w:sz w:val="28"/>
          <w:szCs w:val="28"/>
        </w:rPr>
        <w:t xml:space="preserve">. </w:t>
      </w:r>
    </w:p>
    <w:p w:rsidR="008C1AC0" w:rsidRDefault="008C1AC0" w:rsidP="008C1AC0">
      <w:pPr>
        <w:ind w:left="360"/>
        <w:rPr>
          <w:sz w:val="22"/>
          <w:szCs w:val="22"/>
        </w:rPr>
      </w:pPr>
      <w:r>
        <w:rPr>
          <w:sz w:val="22"/>
          <w:szCs w:val="22"/>
        </w:rPr>
        <w:t>Kõikides peredes esineb erimeelsusi ja tuleb ette tülisid. Öeldakse koguni: kui kaks inimest elavad koos ja neil ei teki kunagi erimeelsusi, on teine neist üleliigne. On loomulik ja lubatud, et kahel inimesel on erinevad arvamused ja arusaamad. Vägivald pole siiski sama, mis tülitsemine. Vägivald ei ole kahe inimese võrdne riid ega ühiste seisukohtade väljaselgitamine. Vägivald on mehelt naisele suunatud alandamine, ähvardamine, terroriseerimine, peksmine ja vägistamine. Vägivald on võimu kasutamine, mille puhul üks osapool dikteerib teisele, kuidas tuleb elada, olla, suhelda, ja paneb paika tegutsemise reeglid, tehes seda vägivalla abil. Vägivald võib vallanduda ka ilma eelneva tülitsemiseta. Vägivallatseja võib samuti tahtlikult eelnevalt välja kutsuda tüli, et õigustada vägivalla kasutamist ja sundida ohvrit tundma süüd ning vastutust.</w:t>
      </w:r>
    </w:p>
    <w:p w:rsidR="008C1AC0" w:rsidRPr="008C1AC0" w:rsidRDefault="008C1AC0" w:rsidP="008C1AC0">
      <w:pPr>
        <w:tabs>
          <w:tab w:val="num" w:pos="360"/>
        </w:tabs>
        <w:ind w:left="360" w:hanging="360"/>
        <w:rPr>
          <w:b/>
          <w:bCs/>
          <w:sz w:val="28"/>
          <w:szCs w:val="28"/>
        </w:rPr>
      </w:pPr>
      <w:r w:rsidRPr="008C1AC0">
        <w:rPr>
          <w:b/>
          <w:bCs/>
          <w:sz w:val="28"/>
          <w:szCs w:val="28"/>
        </w:rPr>
        <w:t>13. Perevägivalla juhtumites on võrdselt süüdi nii mees kui ka naine.</w:t>
      </w:r>
    </w:p>
    <w:p w:rsidR="008C1AC0" w:rsidRDefault="008C1AC0" w:rsidP="008C1AC0">
      <w:pPr>
        <w:ind w:left="360"/>
        <w:rPr>
          <w:b/>
          <w:bCs/>
          <w:sz w:val="22"/>
          <w:szCs w:val="22"/>
        </w:rPr>
      </w:pPr>
      <w:r>
        <w:rPr>
          <w:sz w:val="22"/>
          <w:szCs w:val="22"/>
        </w:rPr>
        <w:t xml:space="preserve">Vägivallaakti puhul, olgu selleks siis peksmine või vägistamine, vaatamata sellele, kas kuritegu on toime pandud oma kodus või avalikus kohas, lasub vastutus teo eest alati ja igal juhul vägivallatsejal. Tsiviliseeritud riikides, nagu näiteks Prantsusmaal on fakt, et vägivallatseja ja ohver olid lähisuhtes, kurjategija süüd raskendav asjaolu. Enamus vägivallatsejaid püüavad näidata oma käitumise kahjulikku mõju väiksemana ning süüdistavad oma partnerit, et just tema pani vägivallatseja "kontrolli kaotama". Paljud vägivallatsejad õigustavad oma käitumist väitega, et ohver "oli selle ära teeninud". Mitte keegi pole kunagi ära teeninud peksmist. Naistevastasel vägivallal pole midagi pistmist kontrolli kaotamisega. On võimalik küll teist inimest vihale ajada, kuid pole võimalik sundida teda kätega kallale tulema. Füüsiline rünnak on inimese isiklik valik ja vägivallatsejad on sellise käitumise eest vastutavad. </w:t>
      </w:r>
    </w:p>
    <w:p w:rsidR="008C1AC0" w:rsidRPr="008C1AC0" w:rsidRDefault="008C1AC0" w:rsidP="008C1AC0">
      <w:pPr>
        <w:tabs>
          <w:tab w:val="num" w:pos="360"/>
        </w:tabs>
        <w:ind w:left="360" w:hanging="360"/>
        <w:rPr>
          <w:b/>
          <w:bCs/>
          <w:sz w:val="32"/>
          <w:szCs w:val="32"/>
          <w:lang w:val="en-GB"/>
        </w:rPr>
      </w:pPr>
      <w:r w:rsidRPr="008C1AC0">
        <w:rPr>
          <w:b/>
          <w:bCs/>
          <w:sz w:val="32"/>
          <w:szCs w:val="32"/>
        </w:rPr>
        <w:t>14. “Küll aeg kõik haavad parandab” ehk suhe paraneb iseenesest.</w:t>
      </w:r>
    </w:p>
    <w:p w:rsidR="008C1AC0" w:rsidRDefault="008C1AC0" w:rsidP="008C1AC0">
      <w:pPr>
        <w:ind w:left="360"/>
        <w:rPr>
          <w:sz w:val="22"/>
          <w:szCs w:val="22"/>
        </w:rPr>
      </w:pPr>
      <w:r>
        <w:rPr>
          <w:sz w:val="22"/>
          <w:szCs w:val="22"/>
        </w:rPr>
        <w:t xml:space="preserve">Tähelepanu ja läheduse perioodid, mida kogetakse vägivallaaktide vahel, ajavad naise segadusse, pannes ta uskuma, et vägivald ongi lõppenud või lõpeb peagi. Küll mees ennast muudab, kui näeb, et naine teda armastab ja on talle lojaalne. Tegelikkuses vägivald ajapikku ainult süveneb ja muutub üha julmemaks. </w:t>
      </w:r>
    </w:p>
    <w:p w:rsidR="008C1AC0" w:rsidRPr="008C1AC0" w:rsidRDefault="008C1AC0" w:rsidP="008C1AC0">
      <w:pPr>
        <w:tabs>
          <w:tab w:val="num" w:pos="360"/>
        </w:tabs>
        <w:ind w:left="360" w:hanging="360"/>
        <w:rPr>
          <w:b/>
          <w:bCs/>
          <w:sz w:val="28"/>
          <w:szCs w:val="28"/>
        </w:rPr>
      </w:pPr>
      <w:r w:rsidRPr="008C1AC0">
        <w:rPr>
          <w:b/>
          <w:bCs/>
          <w:sz w:val="28"/>
          <w:szCs w:val="28"/>
        </w:rPr>
        <w:t>15. Vägivallaprobleemi puhul on kõige parem hoida pere koos.</w:t>
      </w:r>
    </w:p>
    <w:p w:rsidR="008C1AC0" w:rsidRDefault="008C1AC0" w:rsidP="008C1AC0">
      <w:pPr>
        <w:ind w:left="360"/>
        <w:rPr>
          <w:sz w:val="22"/>
          <w:szCs w:val="22"/>
        </w:rPr>
      </w:pPr>
      <w:r>
        <w:rPr>
          <w:sz w:val="22"/>
          <w:szCs w:val="22"/>
        </w:rPr>
        <w:t xml:space="preserve">Sageli pakutakse naisele paari- või pereteraapiat või lepitust vägivallatsejaga. Paari- või pereteraapia koos vägivallatsejaga ei ole ohvri jaoks kõige parem ja turvalisem võimalus abi saada, kuna üldjuhul vägivallaperiood alles kestab või on just lõppenud. Üldiselt naiste kogemused sellistest abistamismeetoditest on negatiivsed. Paariteraapia seab ohtu ohvri turvalisuse. Ohver ei saa vägivallatseja juuresolekul vabalt oma olukorrast ja tunnetest rääkida, sest kardab vägivalla kordumist. Kuriteoohvri ja kurjategija nõustamisvajadused on täiesti erinevad. Mõlemad vajavad individuaalset, spetsiifilist tuge. Ohver vajab abi ohvrirollist väljumiseks, vägivallatseja vajab abi, et oma vägivaldsest käitumisest aru saada ja seda lõpetada. Paari- ja pereteraapiale ei ole põhjendust, kui mees ei ole motiveeritud ega soovi kõigepealt ise endale abi otsida. Paari- ja pereteraapia võib kõne alla tulla hiljem, kui vägivalda, sellega ähvardamist ja kontrollivat käitumist enam ei esine. Paari- ja pereteraapia </w:t>
      </w:r>
      <w:r>
        <w:rPr>
          <w:sz w:val="22"/>
          <w:szCs w:val="22"/>
        </w:rPr>
        <w:lastRenderedPageBreak/>
        <w:t xml:space="preserve">tingimus on, et ohver tunneb ennast vabalt, ei pea rohkem kartma ning tahab jätkata kooselu. </w:t>
      </w:r>
    </w:p>
    <w:p w:rsidR="008C1AC0" w:rsidRDefault="008C1AC0" w:rsidP="008C1AC0">
      <w:pPr>
        <w:ind w:left="360"/>
        <w:rPr>
          <w:b/>
          <w:bCs/>
          <w:sz w:val="22"/>
          <w:szCs w:val="22"/>
        </w:rPr>
      </w:pPr>
    </w:p>
    <w:p w:rsidR="008C1AC0" w:rsidRDefault="008C1AC0" w:rsidP="008C1AC0">
      <w:pPr>
        <w:rPr>
          <w:sz w:val="22"/>
          <w:szCs w:val="22"/>
        </w:rPr>
      </w:pPr>
      <w:r>
        <w:rPr>
          <w:sz w:val="22"/>
          <w:szCs w:val="22"/>
        </w:rPr>
        <w:t>IV MÜÜDID VÄGIVALLAST</w:t>
      </w:r>
    </w:p>
    <w:p w:rsidR="008C1AC0" w:rsidRDefault="008C1AC0" w:rsidP="008C1AC0">
      <w:pPr>
        <w:tabs>
          <w:tab w:val="num" w:pos="360"/>
        </w:tabs>
        <w:ind w:left="360" w:hanging="360"/>
        <w:rPr>
          <w:sz w:val="22"/>
          <w:szCs w:val="22"/>
        </w:rPr>
      </w:pPr>
      <w:r>
        <w:rPr>
          <w:b/>
          <w:bCs/>
          <w:sz w:val="22"/>
          <w:szCs w:val="22"/>
        </w:rPr>
        <w:t>16. Meeste vägivalda naiste vastu põhjustab alkohol ja/või narkootikumid.</w:t>
      </w:r>
    </w:p>
    <w:p w:rsidR="008C1AC0" w:rsidRDefault="008C1AC0" w:rsidP="008C1AC0">
      <w:pPr>
        <w:ind w:left="360"/>
        <w:rPr>
          <w:b/>
          <w:bCs/>
          <w:sz w:val="22"/>
          <w:szCs w:val="22"/>
        </w:rPr>
      </w:pPr>
      <w:r>
        <w:rPr>
          <w:sz w:val="22"/>
          <w:szCs w:val="22"/>
        </w:rPr>
        <w:t xml:space="preserve">Tegelikkuses käituvad vägivaldselt nii purjus kui ka täiesti kained ja karsked mehed. Paljud alkohoolikud jätkavad oma partneri ja/või lapse löömist ka pärast kaineks saamist. Vägivald ei lõpe tingimata isegi siis, kui mees hakkab karsklaseks. Mees võib lõpetada küll füüsilise vägivallatsemise, kuid vaimne vägivald ja naise kontrollimine võivad jätkuda. </w:t>
      </w:r>
      <w:r w:rsidRPr="008C1AC0">
        <w:rPr>
          <w:b/>
          <w:sz w:val="22"/>
          <w:szCs w:val="22"/>
        </w:rPr>
        <w:t>Alkoholi ja narkootikumide tarvitamine ei ole vägivalla põhjus, kuid alkohol on seotud 65–80% vägivallajuhtumitega.</w:t>
      </w:r>
      <w:r>
        <w:rPr>
          <w:sz w:val="22"/>
          <w:szCs w:val="22"/>
        </w:rPr>
        <w:t xml:space="preserve"> Vägivalla kasutamise juured on sügavamal kui alkoholi või narkootikumide tarbimises. Selle taga on tarve näidata võimu ja üleolekut ning naist kontrollida. Mehel, kellel on alkoholi- või narkoprobleem ja kes on vägivaldne, on kaks erinevat probleemi: alkoholi- või narkoprobleem ning vägivaldne käitumine</w:t>
      </w:r>
      <w:r w:rsidRPr="008C1AC0">
        <w:rPr>
          <w:b/>
          <w:sz w:val="22"/>
          <w:szCs w:val="22"/>
        </w:rPr>
        <w:t>. Alkohol mitte ei põhjusta, vaid soodustab vägivaldset käitumist.</w:t>
      </w:r>
      <w:r>
        <w:rPr>
          <w:sz w:val="22"/>
          <w:szCs w:val="22"/>
        </w:rPr>
        <w:t xml:space="preserve"> Alkoholi tarvitamine võib tihti olla ka ettekavatsetud. Vägivallatsejad kasutavad sageli narkootikume või alkoholi </w:t>
      </w:r>
      <w:r w:rsidRPr="008C1AC0">
        <w:rPr>
          <w:b/>
          <w:sz w:val="22"/>
          <w:szCs w:val="22"/>
        </w:rPr>
        <w:t xml:space="preserve">vabandusena oma tegudele, väites, et on alkohol. </w:t>
      </w:r>
      <w:r>
        <w:rPr>
          <w:sz w:val="22"/>
          <w:szCs w:val="22"/>
        </w:rPr>
        <w:t>Joomine annab sotsiaalselt heakskiidetud põhjuse vägivalla kasutamiseks. Eestis peetakse joomisega kaasnevat vägivalda küllaltki loomulikuks ja see leiab ühiskonnas mõistmist. Paljudes tsiviliseeritud riikides loetakse aga kurjategija purjusolekut toimepandud  kuriteo raskendavaks asjaoluks.</w:t>
      </w:r>
    </w:p>
    <w:p w:rsidR="008C1AC0" w:rsidRPr="008C1AC0" w:rsidRDefault="008C1AC0" w:rsidP="008C1AC0">
      <w:pPr>
        <w:tabs>
          <w:tab w:val="num" w:pos="360"/>
        </w:tabs>
        <w:ind w:left="360" w:hanging="360"/>
        <w:rPr>
          <w:b/>
          <w:bCs/>
          <w:sz w:val="28"/>
          <w:szCs w:val="28"/>
          <w:lang w:val="en-GB"/>
        </w:rPr>
      </w:pPr>
      <w:r w:rsidRPr="008C1AC0">
        <w:rPr>
          <w:b/>
          <w:bCs/>
          <w:sz w:val="28"/>
          <w:szCs w:val="28"/>
        </w:rPr>
        <w:t>17. Kodune vägivald on tavaliselt ühekordne, eraldiseisev juhtum.</w:t>
      </w:r>
    </w:p>
    <w:p w:rsidR="008C1AC0" w:rsidRDefault="008C1AC0" w:rsidP="008C1AC0">
      <w:pPr>
        <w:ind w:left="360"/>
        <w:rPr>
          <w:sz w:val="22"/>
          <w:szCs w:val="22"/>
        </w:rPr>
      </w:pPr>
      <w:r>
        <w:rPr>
          <w:sz w:val="22"/>
          <w:szCs w:val="22"/>
        </w:rPr>
        <w:t>Peres aset leidnud vägivald on harva juhuslik üksikjuhtum. Üldjuhul muutub vägivald peagi regulaarseks ja süstemaatiliseks ning võib kesta aastakümneid, muutudes ajapikku üha julmemaks. Rusikahoop abielu alguses võib lõppeda paarikümne aasta möödudes abikaasa tapmisega. Just seetõttu on äärmiselt oluline peatada vägivald võimalikult varases staadiumis. Vägivallaintsidendi tähtsust ei ole võimalik üle hinnata. Ka üks löök on üleliia. Vägivalda ei tohi aktsepteerida ega sellega leppida.</w:t>
      </w:r>
    </w:p>
    <w:p w:rsidR="008C1AC0" w:rsidRPr="008C1AC0" w:rsidRDefault="008C1AC0" w:rsidP="008C1AC0">
      <w:pPr>
        <w:tabs>
          <w:tab w:val="num" w:pos="360"/>
        </w:tabs>
        <w:ind w:left="360" w:hanging="360"/>
        <w:rPr>
          <w:b/>
          <w:bCs/>
          <w:sz w:val="28"/>
          <w:szCs w:val="28"/>
        </w:rPr>
      </w:pPr>
      <w:bookmarkStart w:id="0" w:name="_GoBack"/>
      <w:r w:rsidRPr="008C1AC0">
        <w:rPr>
          <w:b/>
          <w:bCs/>
          <w:sz w:val="28"/>
          <w:szCs w:val="28"/>
        </w:rPr>
        <w:t xml:space="preserve">18. Vägivald on loomulik osa inimeste seksuaalkäitumisest. </w:t>
      </w:r>
    </w:p>
    <w:bookmarkEnd w:id="0"/>
    <w:p w:rsidR="008C1AC0" w:rsidRDefault="008C1AC0" w:rsidP="008C1AC0">
      <w:pPr>
        <w:ind w:left="360"/>
        <w:rPr>
          <w:sz w:val="22"/>
          <w:szCs w:val="22"/>
        </w:rPr>
      </w:pPr>
      <w:r>
        <w:rPr>
          <w:sz w:val="22"/>
          <w:szCs w:val="22"/>
        </w:rPr>
        <w:t>Üks põhjendusi lähisuhtes toimepandud vägivallale on, et vägivald kuulub inimeste seksuaalkäitumise juurde. Sado-masohhistlikke kalduvusi esineb siiski vaid väiksel osal meestest-naistest. Inimese kui lihatoidulise olendi juurde kuulub loomuliku osana ka tapainstinkt. Vaatamata sellele on tapmine kuulutatud raskeimaks inimsusevastaseks kuriteoks. Samas püütakse meeste poolt naiste vastu suunatud füüsilist ja seksuaalset vägivalda ikka ja jälle õigustada ja põhjendada, viimase argumendina loodusele toetudes. Vägivaldne käitumine ei ole loodusjõud, mille vastu keegi ei saa.</w:t>
      </w:r>
    </w:p>
    <w:p w:rsidR="008C1AC0" w:rsidRDefault="008C1AC0" w:rsidP="008C1AC0">
      <w:pPr>
        <w:ind w:left="360"/>
        <w:rPr>
          <w:sz w:val="22"/>
          <w:szCs w:val="22"/>
        </w:rPr>
      </w:pPr>
    </w:p>
    <w:p w:rsidR="008C1AC0" w:rsidRDefault="008C1AC0" w:rsidP="008C1AC0">
      <w:pPr>
        <w:rPr>
          <w:sz w:val="22"/>
          <w:szCs w:val="22"/>
        </w:rPr>
      </w:pPr>
      <w:r>
        <w:rPr>
          <w:sz w:val="22"/>
          <w:szCs w:val="22"/>
        </w:rPr>
        <w:t>Paljuski tänu ülaltoodud müütidele on ühiskonnas laialt levinud hoiakud, et mehel ei tule vastutada oma käitumise eest, vaid vastutuse võib üle kanda naisele. Äärmuslik vorm on mõte, et tegelikult on mees naise ohver. Tegemist on vägivalla heakskiitmise, alahindamise ja tähtsusetuks tunnistamisega. Vägivald ei ole mehe ja naise vaheline suhtlemisprobleem. Vägivald on teise inimese oma tahtele allutamise vahend.</w:t>
      </w:r>
    </w:p>
    <w:p w:rsidR="008C1AC0" w:rsidRDefault="008C1AC0" w:rsidP="008C1AC0">
      <w:pPr>
        <w:rPr>
          <w:sz w:val="22"/>
          <w:szCs w:val="22"/>
          <w:lang w:val="en-GB"/>
        </w:rPr>
      </w:pPr>
    </w:p>
    <w:p w:rsidR="008C1AC0" w:rsidRDefault="008C1AC0" w:rsidP="008C1AC0"/>
    <w:p w:rsidR="008C1AC0" w:rsidRPr="008C1AC0" w:rsidRDefault="008C1AC0">
      <w:pPr>
        <w:rPr>
          <w:rFonts w:ascii="Times New Roman" w:hAnsi="Times New Roman" w:cs="Times New Roman"/>
          <w:sz w:val="40"/>
          <w:szCs w:val="40"/>
        </w:rPr>
      </w:pPr>
    </w:p>
    <w:sectPr w:rsidR="008C1AC0" w:rsidRPr="008C1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6DA9"/>
    <w:multiLevelType w:val="hybridMultilevel"/>
    <w:tmpl w:val="027C9ABA"/>
    <w:lvl w:ilvl="0" w:tplc="FFFFFFFF">
      <w:start w:val="1"/>
      <w:numFmt w:val="decimal"/>
      <w:lvlText w:val="%1."/>
      <w:lvlJc w:val="left"/>
      <w:pPr>
        <w:tabs>
          <w:tab w:val="num" w:pos="720"/>
        </w:tabs>
        <w:ind w:left="720" w:hanging="360"/>
      </w:pPr>
      <w:rPr>
        <w:b/>
        <w:bCs/>
        <w:strike w:val="0"/>
        <w:dstrike w:val="0"/>
        <w:u w:val="none"/>
        <w:effect w:val="none"/>
      </w:rPr>
    </w:lvl>
    <w:lvl w:ilvl="1" w:tplc="FFFFFFFF">
      <w:start w:val="1"/>
      <w:numFmt w:val="bullet"/>
      <w:lvlText w:val=""/>
      <w:lvlJc w:val="left"/>
      <w:pPr>
        <w:tabs>
          <w:tab w:val="num" w:pos="1440"/>
        </w:tabs>
        <w:ind w:left="1440" w:hanging="360"/>
      </w:pPr>
      <w:rPr>
        <w:rFonts w:ascii="Symbol" w:hAnsi="Symbol" w:cs="Symbol" w:hint="default"/>
        <w:b/>
        <w:bCs/>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C0"/>
    <w:rsid w:val="00242BE5"/>
    <w:rsid w:val="008C1AC0"/>
    <w:rsid w:val="00C71E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styleId="BodyText">
    <w:name w:val="Body Text"/>
    <w:basedOn w:val="Normal"/>
    <w:link w:val="BodyTextChar"/>
    <w:uiPriority w:val="99"/>
    <w:semiHidden/>
    <w:unhideWhenUsed/>
    <w:rsid w:val="008C1AC0"/>
    <w:pPr>
      <w:spacing w:after="0"/>
      <w:jc w:val="left"/>
    </w:pPr>
    <w:rPr>
      <w:rFonts w:ascii="Times New Roman" w:eastAsia="Times New Roman" w:hAnsi="Times New Roman" w:cs="Times New Roman"/>
      <w:sz w:val="24"/>
      <w:szCs w:val="24"/>
      <w:lang w:eastAsia="et-EE"/>
    </w:rPr>
  </w:style>
  <w:style w:type="character" w:customStyle="1" w:styleId="BodyTextChar">
    <w:name w:val="Body Text Char"/>
    <w:basedOn w:val="DefaultParagraphFont"/>
    <w:link w:val="BodyText"/>
    <w:uiPriority w:val="99"/>
    <w:semiHidden/>
    <w:rsid w:val="008C1AC0"/>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paragraph" w:styleId="BodyText">
    <w:name w:val="Body Text"/>
    <w:basedOn w:val="Normal"/>
    <w:link w:val="BodyTextChar"/>
    <w:uiPriority w:val="99"/>
    <w:semiHidden/>
    <w:unhideWhenUsed/>
    <w:rsid w:val="008C1AC0"/>
    <w:pPr>
      <w:spacing w:after="0"/>
      <w:jc w:val="left"/>
    </w:pPr>
    <w:rPr>
      <w:rFonts w:ascii="Times New Roman" w:eastAsia="Times New Roman" w:hAnsi="Times New Roman" w:cs="Times New Roman"/>
      <w:sz w:val="24"/>
      <w:szCs w:val="24"/>
      <w:lang w:eastAsia="et-EE"/>
    </w:rPr>
  </w:style>
  <w:style w:type="character" w:customStyle="1" w:styleId="BodyTextChar">
    <w:name w:val="Body Text Char"/>
    <w:basedOn w:val="DefaultParagraphFont"/>
    <w:link w:val="BodyText"/>
    <w:uiPriority w:val="99"/>
    <w:semiHidden/>
    <w:rsid w:val="008C1AC0"/>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2641</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1</cp:revision>
  <dcterms:created xsi:type="dcterms:W3CDTF">2014-11-17T16:50:00Z</dcterms:created>
  <dcterms:modified xsi:type="dcterms:W3CDTF">2014-11-17T16:54:00Z</dcterms:modified>
</cp:coreProperties>
</file>